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09" w:rsidRPr="00D116A7" w:rsidRDefault="00B03D09" w:rsidP="00B03D09">
      <w:pPr>
        <w:ind w:left="-993"/>
        <w:jc w:val="center"/>
        <w:outlineLvl w:val="2"/>
        <w:rPr>
          <w:rFonts w:eastAsia="Times New Roman"/>
          <w:b/>
          <w:iCs/>
        </w:rPr>
      </w:pPr>
      <w:r w:rsidRPr="00D116A7">
        <w:rPr>
          <w:rFonts w:eastAsia="Times New Roman"/>
          <w:b/>
          <w:iCs/>
        </w:rPr>
        <w:t>Министерство здравоохранения Российской Федерации</w:t>
      </w:r>
    </w:p>
    <w:p w:rsidR="00B03D09" w:rsidRPr="00D116A7" w:rsidRDefault="00B03D09" w:rsidP="00B03D09">
      <w:pPr>
        <w:ind w:left="-993"/>
        <w:contextualSpacing/>
        <w:jc w:val="center"/>
        <w:rPr>
          <w:rFonts w:eastAsia="Times New Roman"/>
          <w:b/>
          <w:iCs/>
        </w:rPr>
      </w:pPr>
      <w:r w:rsidRPr="00D116A7">
        <w:rPr>
          <w:rFonts w:eastAsia="Times New Roman"/>
          <w:b/>
          <w:iCs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B03D09" w:rsidRPr="00D116A7" w:rsidRDefault="00B03D09" w:rsidP="00B03D09">
      <w:pPr>
        <w:ind w:left="-993"/>
        <w:contextualSpacing/>
        <w:jc w:val="center"/>
        <w:rPr>
          <w:rFonts w:eastAsia="Times New Roman"/>
          <w:b/>
          <w:iCs/>
        </w:rPr>
      </w:pPr>
      <w:r w:rsidRPr="00D116A7">
        <w:rPr>
          <w:rFonts w:eastAsia="Times New Roman"/>
          <w:b/>
          <w:iCs/>
        </w:rPr>
        <w:t>«РОССИЙСКАЯ МЕДИЦИНСКАЯ АКАДЕМИЯ НЕПРЕРЫВНОГО ПРОФЕССИОНАЛЬНОГО ОБРАЗОВАНИЯ»</w:t>
      </w:r>
    </w:p>
    <w:p w:rsidR="00B03D09" w:rsidRPr="0077582C" w:rsidRDefault="00B03D09" w:rsidP="00B03D09">
      <w:pPr>
        <w:ind w:left="-993"/>
        <w:jc w:val="right"/>
        <w:rPr>
          <w:sz w:val="28"/>
          <w:szCs w:val="28"/>
          <w:lang w:eastAsia="en-US"/>
        </w:rPr>
      </w:pPr>
    </w:p>
    <w:p w:rsidR="00B03D09" w:rsidRPr="00F24830" w:rsidRDefault="00B03D09" w:rsidP="00B03D09">
      <w:pPr>
        <w:autoSpaceDE w:val="0"/>
        <w:autoSpaceDN w:val="0"/>
        <w:adjustRightInd w:val="0"/>
        <w:spacing w:line="276" w:lineRule="auto"/>
        <w:ind w:left="-993"/>
        <w:contextualSpacing/>
        <w:jc w:val="center"/>
        <w:rPr>
          <w:b/>
          <w:bCs/>
          <w:lang w:eastAsia="en-US"/>
        </w:rPr>
      </w:pPr>
      <w:r w:rsidRPr="00F24830">
        <w:rPr>
          <w:b/>
          <w:bCs/>
          <w:lang w:eastAsia="en-US"/>
        </w:rPr>
        <w:t xml:space="preserve">АННОТАЦИЯ РАБОЧЕЙ ПРОГРАММЫ </w:t>
      </w:r>
    </w:p>
    <w:p w:rsidR="00B03D09" w:rsidRDefault="00B03D09" w:rsidP="00B03D09">
      <w:pPr>
        <w:autoSpaceDE w:val="0"/>
        <w:autoSpaceDN w:val="0"/>
        <w:adjustRightInd w:val="0"/>
        <w:spacing w:line="276" w:lineRule="auto"/>
        <w:ind w:left="-993"/>
        <w:contextualSpacing/>
        <w:jc w:val="center"/>
        <w:rPr>
          <w:b/>
          <w:bCs/>
          <w:lang w:eastAsia="en-US"/>
        </w:rPr>
      </w:pPr>
      <w:r w:rsidRPr="00F24830">
        <w:rPr>
          <w:b/>
          <w:bCs/>
          <w:lang w:eastAsia="en-US"/>
        </w:rPr>
        <w:t>ПРОИЗВОДСТВЕННОЙ (ПЕДАГОГИЧЕСКОЙ) ПРАКТИКИ</w:t>
      </w:r>
    </w:p>
    <w:p w:rsidR="00B03D09" w:rsidRDefault="00B03D09" w:rsidP="00B03D09">
      <w:pPr>
        <w:autoSpaceDE w:val="0"/>
        <w:autoSpaceDN w:val="0"/>
        <w:adjustRightInd w:val="0"/>
        <w:spacing w:line="276" w:lineRule="auto"/>
        <w:ind w:left="-993"/>
        <w:contextualSpacing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Блок 2. Вариативная часть Б2.В.2</w:t>
      </w:r>
    </w:p>
    <w:tbl>
      <w:tblPr>
        <w:tblW w:w="10456" w:type="dxa"/>
        <w:tblInd w:w="-968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B03D09" w:rsidRPr="00E005C9" w:rsidTr="00B03D09">
        <w:tc>
          <w:tcPr>
            <w:tcW w:w="4077" w:type="dxa"/>
            <w:hideMark/>
          </w:tcPr>
          <w:p w:rsidR="00B03D09" w:rsidRPr="00E005C9" w:rsidRDefault="00B03D09" w:rsidP="001511DD">
            <w:pPr>
              <w:rPr>
                <w:lang w:eastAsia="en-US"/>
              </w:rPr>
            </w:pPr>
            <w:r w:rsidRPr="00E005C9">
              <w:rPr>
                <w:lang w:eastAsia="en-US"/>
              </w:rPr>
              <w:t>Программа</w:t>
            </w:r>
          </w:p>
        </w:tc>
        <w:tc>
          <w:tcPr>
            <w:tcW w:w="6379" w:type="dxa"/>
            <w:hideMark/>
          </w:tcPr>
          <w:p w:rsidR="00B03D09" w:rsidRPr="00E005C9" w:rsidRDefault="00B03D09" w:rsidP="001511DD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</w:tc>
      </w:tr>
      <w:tr w:rsidR="00B03D09" w:rsidRPr="00E005C9" w:rsidTr="00B03D09">
        <w:tc>
          <w:tcPr>
            <w:tcW w:w="4077" w:type="dxa"/>
            <w:hideMark/>
          </w:tcPr>
          <w:p w:rsidR="00B03D09" w:rsidRPr="00E005C9" w:rsidRDefault="00B03D09" w:rsidP="001511DD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6379" w:type="dxa"/>
            <w:hideMark/>
          </w:tcPr>
          <w:p w:rsidR="00B03D09" w:rsidRPr="00E005C9" w:rsidRDefault="00B03D09" w:rsidP="001511DD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</w:pPr>
            <w:r w:rsidRPr="00E005C9">
              <w:t>31.00.00 Клиническая медицина</w:t>
            </w:r>
          </w:p>
          <w:p w:rsidR="00B03D09" w:rsidRPr="00E005C9" w:rsidRDefault="00B03D09" w:rsidP="001511DD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</w:pPr>
            <w:r w:rsidRPr="00E005C9">
              <w:t>30.00.00 Фундаментальная медицина</w:t>
            </w:r>
          </w:p>
          <w:p w:rsidR="00B03D09" w:rsidRPr="00E005C9" w:rsidRDefault="00B03D09" w:rsidP="001511DD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05C9">
              <w:t>32.00.00 Науки о здоровье и профилактическая медицина</w:t>
            </w:r>
          </w:p>
        </w:tc>
      </w:tr>
      <w:tr w:rsidR="00B03D09" w:rsidRPr="00E005C9" w:rsidTr="00B03D09">
        <w:tc>
          <w:tcPr>
            <w:tcW w:w="4077" w:type="dxa"/>
            <w:hideMark/>
          </w:tcPr>
          <w:p w:rsidR="00B03D09" w:rsidRPr="00E005C9" w:rsidRDefault="00B03D09" w:rsidP="001511DD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6379" w:type="dxa"/>
          </w:tcPr>
          <w:p w:rsidR="00B03D09" w:rsidRPr="00E005C9" w:rsidRDefault="00B03D09" w:rsidP="001511DD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</w:pPr>
            <w:r w:rsidRPr="00E005C9">
              <w:t>31.06.01 Клиническая медицина</w:t>
            </w:r>
          </w:p>
          <w:p w:rsidR="00B03D09" w:rsidRPr="00E005C9" w:rsidRDefault="00B03D09" w:rsidP="001511DD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</w:pPr>
            <w:r w:rsidRPr="00E005C9">
              <w:t>30.06.01 Фундаментальная медицина</w:t>
            </w:r>
          </w:p>
          <w:p w:rsidR="00B03D09" w:rsidRPr="00E005C9" w:rsidRDefault="00B03D09" w:rsidP="001511DD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05C9">
              <w:t>32.06.01</w:t>
            </w:r>
            <w:r>
              <w:t xml:space="preserve"> </w:t>
            </w:r>
            <w:r w:rsidRPr="00E005C9">
              <w:t>Медико-профилактиче</w:t>
            </w:r>
            <w:r>
              <w:t>с</w:t>
            </w:r>
            <w:bookmarkStart w:id="0" w:name="_GoBack"/>
            <w:bookmarkEnd w:id="0"/>
            <w:r w:rsidRPr="00E005C9">
              <w:t>кое дело</w:t>
            </w:r>
          </w:p>
        </w:tc>
      </w:tr>
      <w:tr w:rsidR="00B03D09" w:rsidRPr="00E005C9" w:rsidTr="00B03D09">
        <w:tc>
          <w:tcPr>
            <w:tcW w:w="4077" w:type="dxa"/>
            <w:hideMark/>
          </w:tcPr>
          <w:p w:rsidR="00B03D09" w:rsidRPr="00E005C9" w:rsidRDefault="00B03D09" w:rsidP="001511DD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>Форма обучения</w:t>
            </w:r>
          </w:p>
        </w:tc>
        <w:tc>
          <w:tcPr>
            <w:tcW w:w="6379" w:type="dxa"/>
            <w:hideMark/>
          </w:tcPr>
          <w:p w:rsidR="00B03D09" w:rsidRPr="00E005C9" w:rsidRDefault="00B03D09" w:rsidP="001511DD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 xml:space="preserve">очная </w:t>
            </w:r>
          </w:p>
        </w:tc>
      </w:tr>
      <w:tr w:rsidR="00B03D09" w:rsidRPr="00E005C9" w:rsidTr="00B03D09">
        <w:tc>
          <w:tcPr>
            <w:tcW w:w="4077" w:type="dxa"/>
            <w:hideMark/>
          </w:tcPr>
          <w:p w:rsidR="00B03D09" w:rsidRPr="00E005C9" w:rsidRDefault="00B03D09" w:rsidP="001511DD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6379" w:type="dxa"/>
            <w:hideMark/>
          </w:tcPr>
          <w:p w:rsidR="00B03D09" w:rsidRPr="00E005C9" w:rsidRDefault="00B03D09" w:rsidP="001511DD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 xml:space="preserve">Исследователь. Преподаватель-исследователь </w:t>
            </w:r>
          </w:p>
        </w:tc>
      </w:tr>
      <w:tr w:rsidR="00B03D09" w:rsidRPr="00E005C9" w:rsidTr="00B03D09">
        <w:tc>
          <w:tcPr>
            <w:tcW w:w="4077" w:type="dxa"/>
            <w:hideMark/>
          </w:tcPr>
          <w:p w:rsidR="00B03D09" w:rsidRPr="00E005C9" w:rsidRDefault="00B03D09" w:rsidP="001511DD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>Индекс дисциплины</w:t>
            </w:r>
          </w:p>
        </w:tc>
        <w:tc>
          <w:tcPr>
            <w:tcW w:w="6379" w:type="dxa"/>
            <w:hideMark/>
          </w:tcPr>
          <w:p w:rsidR="00B03D09" w:rsidRPr="007A5C68" w:rsidRDefault="00B03D09" w:rsidP="001511DD">
            <w:pPr>
              <w:jc w:val="both"/>
              <w:rPr>
                <w:highlight w:val="yellow"/>
                <w:lang w:eastAsia="en-US"/>
              </w:rPr>
            </w:pPr>
            <w:r w:rsidRPr="007A5C68">
              <w:rPr>
                <w:rFonts w:eastAsia="Times New Roman"/>
                <w:bCs/>
              </w:rPr>
              <w:t>Б</w:t>
            </w:r>
            <w:r>
              <w:rPr>
                <w:rFonts w:eastAsia="Times New Roman"/>
                <w:bCs/>
              </w:rPr>
              <w:t>2</w:t>
            </w:r>
            <w:r w:rsidRPr="007A5C68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>В.2</w:t>
            </w:r>
          </w:p>
        </w:tc>
      </w:tr>
      <w:tr w:rsidR="00B03D09" w:rsidRPr="00730500" w:rsidTr="00B03D09">
        <w:tc>
          <w:tcPr>
            <w:tcW w:w="4077" w:type="dxa"/>
            <w:hideMark/>
          </w:tcPr>
          <w:p w:rsidR="00B03D09" w:rsidRPr="00730500" w:rsidRDefault="00B03D09" w:rsidP="001511DD">
            <w:pPr>
              <w:jc w:val="both"/>
              <w:rPr>
                <w:color w:val="000000"/>
                <w:lang w:eastAsia="en-US"/>
              </w:rPr>
            </w:pPr>
            <w:r w:rsidRPr="00730500">
              <w:rPr>
                <w:color w:val="000000"/>
                <w:lang w:eastAsia="en-US"/>
              </w:rPr>
              <w:t>Курс и семестр</w:t>
            </w:r>
          </w:p>
        </w:tc>
        <w:tc>
          <w:tcPr>
            <w:tcW w:w="6379" w:type="dxa"/>
            <w:hideMark/>
          </w:tcPr>
          <w:p w:rsidR="00B03D09" w:rsidRPr="00730500" w:rsidRDefault="00B03D09" w:rsidP="001511D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Второй</w:t>
            </w:r>
            <w:r w:rsidRPr="00730500">
              <w:rPr>
                <w:color w:val="000000"/>
                <w:lang w:eastAsia="en-US"/>
              </w:rPr>
              <w:t xml:space="preserve"> курс, </w:t>
            </w:r>
            <w:r>
              <w:rPr>
                <w:color w:val="000000"/>
                <w:lang w:eastAsia="en-US"/>
              </w:rPr>
              <w:t>четвертый</w:t>
            </w:r>
            <w:r w:rsidRPr="00730500">
              <w:rPr>
                <w:color w:val="000000"/>
                <w:lang w:eastAsia="en-US"/>
              </w:rPr>
              <w:t xml:space="preserve"> семестр </w:t>
            </w:r>
          </w:p>
        </w:tc>
      </w:tr>
      <w:tr w:rsidR="00B03D09" w:rsidRPr="00730500" w:rsidTr="00B03D09">
        <w:tc>
          <w:tcPr>
            <w:tcW w:w="4077" w:type="dxa"/>
            <w:hideMark/>
          </w:tcPr>
          <w:p w:rsidR="00B03D09" w:rsidRPr="00730500" w:rsidRDefault="00B03D09" w:rsidP="001511DD">
            <w:pPr>
              <w:jc w:val="both"/>
              <w:rPr>
                <w:color w:val="000000"/>
                <w:lang w:eastAsia="en-US"/>
              </w:rPr>
            </w:pPr>
            <w:r w:rsidRPr="00730500">
              <w:rPr>
                <w:color w:val="000000"/>
                <w:lang w:eastAsia="en-US"/>
              </w:rPr>
              <w:t>Общая трудоемкость дисциплины</w:t>
            </w:r>
          </w:p>
        </w:tc>
        <w:tc>
          <w:tcPr>
            <w:tcW w:w="6379" w:type="dxa"/>
            <w:hideMark/>
          </w:tcPr>
          <w:p w:rsidR="00B03D09" w:rsidRPr="00730500" w:rsidRDefault="00B03D09" w:rsidP="001511D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730500">
              <w:rPr>
                <w:color w:val="000000"/>
                <w:lang w:eastAsia="en-US"/>
              </w:rPr>
              <w:t xml:space="preserve"> зачетны</w:t>
            </w:r>
            <w:r>
              <w:rPr>
                <w:color w:val="000000"/>
                <w:lang w:eastAsia="en-US"/>
              </w:rPr>
              <w:t>е</w:t>
            </w:r>
            <w:r w:rsidRPr="00730500">
              <w:rPr>
                <w:color w:val="000000"/>
                <w:lang w:eastAsia="en-US"/>
              </w:rPr>
              <w:t xml:space="preserve"> единиц</w:t>
            </w:r>
            <w:r>
              <w:rPr>
                <w:color w:val="000000"/>
                <w:lang w:eastAsia="en-US"/>
              </w:rPr>
              <w:t>ы</w:t>
            </w:r>
          </w:p>
        </w:tc>
      </w:tr>
      <w:tr w:rsidR="00B03D09" w:rsidRPr="00730500" w:rsidTr="00B03D09">
        <w:tc>
          <w:tcPr>
            <w:tcW w:w="4077" w:type="dxa"/>
            <w:hideMark/>
          </w:tcPr>
          <w:p w:rsidR="00B03D09" w:rsidRPr="00730500" w:rsidRDefault="00B03D09" w:rsidP="001511DD">
            <w:pPr>
              <w:jc w:val="both"/>
              <w:rPr>
                <w:color w:val="000000"/>
                <w:lang w:eastAsia="en-US"/>
              </w:rPr>
            </w:pPr>
            <w:r w:rsidRPr="00730500">
              <w:rPr>
                <w:color w:val="000000"/>
                <w:lang w:eastAsia="en-US"/>
              </w:rPr>
              <w:t>Продолжительность в часах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379" w:type="dxa"/>
            <w:hideMark/>
          </w:tcPr>
          <w:p w:rsidR="00B03D09" w:rsidRPr="00730500" w:rsidRDefault="00B03D09" w:rsidP="001511D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</w:tc>
      </w:tr>
      <w:tr w:rsidR="00B03D09" w:rsidRPr="00730500" w:rsidTr="00B03D09">
        <w:tc>
          <w:tcPr>
            <w:tcW w:w="4077" w:type="dxa"/>
            <w:hideMark/>
          </w:tcPr>
          <w:p w:rsidR="00B03D09" w:rsidRPr="00730500" w:rsidRDefault="00B03D09" w:rsidP="001511DD">
            <w:pPr>
              <w:jc w:val="both"/>
              <w:rPr>
                <w:color w:val="000000"/>
                <w:lang w:eastAsia="en-US"/>
              </w:rPr>
            </w:pPr>
            <w:r w:rsidRPr="00730500">
              <w:rPr>
                <w:color w:val="000000"/>
                <w:lang w:eastAsia="en-US"/>
              </w:rPr>
              <w:t>в т.</w:t>
            </w:r>
            <w:r>
              <w:rPr>
                <w:color w:val="000000"/>
                <w:lang w:eastAsia="en-US"/>
              </w:rPr>
              <w:t xml:space="preserve"> ч</w:t>
            </w:r>
            <w:r w:rsidRPr="00730500">
              <w:rPr>
                <w:color w:val="000000"/>
                <w:lang w:eastAsia="en-US"/>
              </w:rPr>
              <w:t>.</w:t>
            </w:r>
          </w:p>
        </w:tc>
        <w:tc>
          <w:tcPr>
            <w:tcW w:w="6379" w:type="dxa"/>
          </w:tcPr>
          <w:p w:rsidR="00B03D09" w:rsidRPr="00730500" w:rsidRDefault="00B03D09" w:rsidP="001511DD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B03D09" w:rsidRPr="00730500" w:rsidTr="00B03D09">
        <w:tc>
          <w:tcPr>
            <w:tcW w:w="4077" w:type="dxa"/>
            <w:hideMark/>
          </w:tcPr>
          <w:p w:rsidR="00B03D09" w:rsidRPr="00730500" w:rsidRDefault="00B03D09" w:rsidP="001511DD">
            <w:pPr>
              <w:jc w:val="both"/>
              <w:rPr>
                <w:color w:val="000000"/>
                <w:lang w:eastAsia="en-US"/>
              </w:rPr>
            </w:pPr>
            <w:r w:rsidRPr="00730500">
              <w:rPr>
                <w:color w:val="000000"/>
                <w:lang w:eastAsia="en-US"/>
              </w:rPr>
              <w:t>самостоятельная (внеаудиторная) работа, часов</w:t>
            </w:r>
          </w:p>
        </w:tc>
        <w:tc>
          <w:tcPr>
            <w:tcW w:w="6379" w:type="dxa"/>
            <w:hideMark/>
          </w:tcPr>
          <w:p w:rsidR="00B03D09" w:rsidRPr="00730500" w:rsidRDefault="00B03D09" w:rsidP="001511D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</w:tr>
      <w:tr w:rsidR="00B03D09" w:rsidRPr="00730500" w:rsidTr="00B03D09">
        <w:tc>
          <w:tcPr>
            <w:tcW w:w="4077" w:type="dxa"/>
            <w:hideMark/>
          </w:tcPr>
          <w:p w:rsidR="00B03D09" w:rsidRPr="00730500" w:rsidRDefault="00B03D09" w:rsidP="001511DD">
            <w:pPr>
              <w:jc w:val="both"/>
              <w:rPr>
                <w:color w:val="000000"/>
                <w:lang w:eastAsia="en-US"/>
              </w:rPr>
            </w:pPr>
            <w:r w:rsidRPr="00730500">
              <w:rPr>
                <w:color w:val="000000"/>
                <w:lang w:eastAsia="en-US"/>
              </w:rPr>
              <w:t>Форма контроля</w:t>
            </w:r>
          </w:p>
        </w:tc>
        <w:tc>
          <w:tcPr>
            <w:tcW w:w="6379" w:type="dxa"/>
            <w:hideMark/>
          </w:tcPr>
          <w:p w:rsidR="00B03D09" w:rsidRPr="00730500" w:rsidRDefault="00B03D09" w:rsidP="001511DD">
            <w:pPr>
              <w:jc w:val="both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Дифференцированный зачет</w:t>
            </w:r>
          </w:p>
        </w:tc>
      </w:tr>
    </w:tbl>
    <w:p w:rsidR="00B03D09" w:rsidRPr="0077582C" w:rsidRDefault="00B03D09" w:rsidP="00B03D09">
      <w:pPr>
        <w:ind w:left="1069"/>
        <w:rPr>
          <w:sz w:val="28"/>
          <w:szCs w:val="28"/>
          <w:lang w:eastAsia="en-US"/>
        </w:rPr>
      </w:pPr>
    </w:p>
    <w:p w:rsidR="00B03D09" w:rsidRPr="00D116A7" w:rsidRDefault="00B03D09" w:rsidP="00B03D09">
      <w:pPr>
        <w:tabs>
          <w:tab w:val="left" w:pos="709"/>
        </w:tabs>
        <w:ind w:left="-851" w:firstLine="425"/>
        <w:jc w:val="both"/>
        <w:rPr>
          <w:rFonts w:eastAsia="Times New Roman"/>
        </w:rPr>
      </w:pPr>
      <w:r w:rsidRPr="00D116A7">
        <w:rPr>
          <w:b/>
        </w:rPr>
        <w:t>Место производственной (педагогической) практики в структуре образовательной программы:</w:t>
      </w:r>
      <w:r w:rsidRPr="00D116A7">
        <w:t xml:space="preserve"> относится к вариативной части Блока 2 основной профессиональной образовательной программы аспирантуры и реализуется на 2 курсе в 4 семестре. Практика логически и содержательно-методически взаимосвязана с дисциплинами «Педагогика и психология высшей школы», «Методология научной деятельности», «Методика преподавания в высшей школе», а также с рабочей программой Б.3.В.1 Блока 3 «Научные исследования» программы аспирантуры.</w:t>
      </w:r>
      <w:r w:rsidRPr="00D116A7">
        <w:rPr>
          <w:rFonts w:eastAsia="Times New Roman"/>
          <w:bCs/>
        </w:rPr>
        <w:t xml:space="preserve"> </w:t>
      </w:r>
    </w:p>
    <w:p w:rsidR="00B03D09" w:rsidRPr="00D116A7" w:rsidRDefault="00B03D09" w:rsidP="00B03D09">
      <w:pPr>
        <w:spacing w:after="200"/>
        <w:ind w:left="-851" w:firstLine="425"/>
        <w:jc w:val="both"/>
        <w:rPr>
          <w:rFonts w:eastAsia="Times New Roman"/>
          <w:bCs/>
        </w:rPr>
      </w:pPr>
      <w:r w:rsidRPr="00D116A7">
        <w:rPr>
          <w:rFonts w:eastAsia="Times New Roman"/>
          <w:b/>
          <w:bCs/>
        </w:rPr>
        <w:t>Цель производственной (педагогической) практики:</w:t>
      </w:r>
      <w:r w:rsidRPr="00D116A7">
        <w:rPr>
          <w:rFonts w:eastAsia="Times New Roman"/>
          <w:bCs/>
        </w:rPr>
        <w:t xml:space="preserve"> </w:t>
      </w:r>
      <w:bookmarkStart w:id="1" w:name="_Hlk521538020"/>
      <w:r w:rsidRPr="00D116A7">
        <w:rPr>
          <w:rFonts w:eastAsia="Times New Roman"/>
          <w:bCs/>
        </w:rPr>
        <w:t>сформировать у аспирантов компетенции, необходимые для самостоятельной научно-педагогической деятельности в образовательных организациях высшего образования, научных организациях</w:t>
      </w:r>
      <w:bookmarkEnd w:id="1"/>
      <w:r w:rsidRPr="00D116A7">
        <w:rPr>
          <w:rFonts w:eastAsia="Times New Roman"/>
          <w:bCs/>
        </w:rPr>
        <w:t>.</w:t>
      </w:r>
    </w:p>
    <w:p w:rsidR="00B03D09" w:rsidRPr="00D116A7" w:rsidRDefault="00B03D09" w:rsidP="00B03D09">
      <w:pPr>
        <w:ind w:left="-851" w:firstLine="425"/>
        <w:jc w:val="both"/>
        <w:rPr>
          <w:lang w:eastAsia="en-US"/>
        </w:rPr>
      </w:pPr>
      <w:r w:rsidRPr="00D116A7">
        <w:rPr>
          <w:b/>
          <w:lang w:eastAsia="en-US"/>
        </w:rPr>
        <w:t>Задачи педагогической практики:</w:t>
      </w:r>
      <w:r w:rsidRPr="00D116A7">
        <w:rPr>
          <w:lang w:eastAsia="en-US"/>
        </w:rPr>
        <w:t xml:space="preserve"> </w:t>
      </w:r>
    </w:p>
    <w:p w:rsidR="00B03D09" w:rsidRPr="00D116A7" w:rsidRDefault="00B03D09" w:rsidP="00B03D09">
      <w:pPr>
        <w:ind w:left="-851" w:firstLine="425"/>
        <w:contextualSpacing/>
        <w:jc w:val="both"/>
        <w:rPr>
          <w:rFonts w:eastAsia="Times New Roman"/>
          <w:u w:val="single"/>
          <w:lang w:eastAsia="en-US"/>
        </w:rPr>
      </w:pPr>
      <w:r w:rsidRPr="00D116A7">
        <w:rPr>
          <w:rFonts w:eastAsia="Times New Roman"/>
          <w:u w:val="single"/>
          <w:lang w:eastAsia="en-US" w:bidi="en-US"/>
        </w:rPr>
        <w:t>сформировать у аспирантов умения:</w:t>
      </w:r>
    </w:p>
    <w:p w:rsidR="00B03D09" w:rsidRPr="00D116A7" w:rsidRDefault="00B03D09" w:rsidP="00B03D09">
      <w:pPr>
        <w:numPr>
          <w:ilvl w:val="0"/>
          <w:numId w:val="1"/>
        </w:numPr>
        <w:shd w:val="clear" w:color="auto" w:fill="FFFFFF"/>
        <w:ind w:left="-851" w:firstLine="425"/>
        <w:contextualSpacing/>
        <w:jc w:val="both"/>
        <w:rPr>
          <w:rFonts w:eastAsia="Times New Roman"/>
          <w:lang w:eastAsia="en-US" w:bidi="en-US"/>
        </w:rPr>
      </w:pPr>
      <w:r w:rsidRPr="00D116A7">
        <w:rPr>
          <w:rFonts w:eastAsia="Times New Roman"/>
          <w:lang w:eastAsia="en-US" w:bidi="en-US"/>
        </w:rPr>
        <w:t xml:space="preserve">определять конкретные учебно-профессиональные задачи, исходя из общих целей высшего образования и воспитания с учетом возрастных и индивидуальных особенностей обучающихся; </w:t>
      </w:r>
    </w:p>
    <w:p w:rsidR="00B03D09" w:rsidRPr="00D116A7" w:rsidRDefault="00B03D09" w:rsidP="00B03D09">
      <w:pPr>
        <w:numPr>
          <w:ilvl w:val="0"/>
          <w:numId w:val="1"/>
        </w:numPr>
        <w:shd w:val="clear" w:color="auto" w:fill="FFFFFF"/>
        <w:ind w:left="-851" w:firstLine="425"/>
        <w:contextualSpacing/>
        <w:jc w:val="both"/>
        <w:rPr>
          <w:rFonts w:eastAsia="Times New Roman"/>
          <w:lang w:eastAsia="en-US" w:bidi="en-US"/>
        </w:rPr>
      </w:pPr>
      <w:r w:rsidRPr="00D116A7">
        <w:rPr>
          <w:rFonts w:eastAsia="Times New Roman"/>
          <w:lang w:eastAsia="en-US" w:bidi="en-US"/>
        </w:rPr>
        <w:t>осуществлять текущее и перспективное планирование педагогической деятельности;</w:t>
      </w:r>
    </w:p>
    <w:p w:rsidR="00B03D09" w:rsidRPr="00D116A7" w:rsidRDefault="00B03D09" w:rsidP="00B03D09">
      <w:pPr>
        <w:numPr>
          <w:ilvl w:val="0"/>
          <w:numId w:val="1"/>
        </w:numPr>
        <w:shd w:val="clear" w:color="auto" w:fill="FFFFFF"/>
        <w:ind w:left="-851" w:firstLine="425"/>
        <w:contextualSpacing/>
        <w:jc w:val="both"/>
        <w:rPr>
          <w:rFonts w:eastAsia="Times New Roman"/>
          <w:lang w:eastAsia="en-US" w:bidi="en-US"/>
        </w:rPr>
      </w:pPr>
      <w:r w:rsidRPr="00D116A7">
        <w:rPr>
          <w:rFonts w:eastAsia="Times New Roman"/>
          <w:lang w:eastAsia="en-US" w:bidi="en-US"/>
        </w:rPr>
        <w:t>проектировать учебный процесс в соответствии с целями и профилем подготовки обучающихся;</w:t>
      </w:r>
    </w:p>
    <w:p w:rsidR="00B03D09" w:rsidRPr="00D116A7" w:rsidRDefault="00B03D09" w:rsidP="00B03D09">
      <w:pPr>
        <w:numPr>
          <w:ilvl w:val="0"/>
          <w:numId w:val="1"/>
        </w:numPr>
        <w:shd w:val="clear" w:color="auto" w:fill="FFFFFF"/>
        <w:ind w:left="-851" w:firstLine="425"/>
        <w:contextualSpacing/>
        <w:jc w:val="both"/>
        <w:rPr>
          <w:rFonts w:eastAsia="Times New Roman"/>
          <w:lang w:eastAsia="en-US" w:bidi="en-US"/>
        </w:rPr>
      </w:pPr>
      <w:r w:rsidRPr="00D116A7">
        <w:rPr>
          <w:rFonts w:eastAsia="Times New Roman"/>
          <w:lang w:eastAsia="en-US" w:bidi="en-US"/>
        </w:rPr>
        <w:t>обоснованно использовать разнообразные формы, методы, технологии организации учебно-познавательной деятельности обучающихся;</w:t>
      </w:r>
    </w:p>
    <w:p w:rsidR="00B03D09" w:rsidRPr="00D116A7" w:rsidRDefault="00B03D09" w:rsidP="00B03D09">
      <w:pPr>
        <w:numPr>
          <w:ilvl w:val="0"/>
          <w:numId w:val="1"/>
        </w:numPr>
        <w:shd w:val="clear" w:color="auto" w:fill="FFFFFF"/>
        <w:ind w:left="-851" w:firstLine="425"/>
        <w:contextualSpacing/>
        <w:jc w:val="both"/>
        <w:rPr>
          <w:rFonts w:eastAsia="Times New Roman"/>
          <w:lang w:eastAsia="en-US" w:bidi="en-US"/>
        </w:rPr>
      </w:pPr>
      <w:r w:rsidRPr="00D116A7">
        <w:rPr>
          <w:rFonts w:eastAsia="Times New Roman"/>
          <w:lang w:eastAsia="en-US" w:bidi="en-US"/>
        </w:rPr>
        <w:t>диагностировать, контролировать и оценивать эффективность учебной деятельности обучающихся;</w:t>
      </w:r>
    </w:p>
    <w:p w:rsidR="00B03D09" w:rsidRPr="00D116A7" w:rsidRDefault="00B03D09" w:rsidP="00B03D09">
      <w:pPr>
        <w:numPr>
          <w:ilvl w:val="0"/>
          <w:numId w:val="1"/>
        </w:numPr>
        <w:shd w:val="clear" w:color="auto" w:fill="FFFFFF"/>
        <w:ind w:left="-851" w:firstLine="425"/>
        <w:contextualSpacing/>
        <w:jc w:val="both"/>
        <w:rPr>
          <w:rFonts w:eastAsia="Times New Roman"/>
          <w:lang w:eastAsia="en-US" w:bidi="en-US"/>
        </w:rPr>
      </w:pPr>
      <w:r w:rsidRPr="00D116A7">
        <w:rPr>
          <w:rFonts w:eastAsia="Times New Roman"/>
          <w:lang w:eastAsia="en-US"/>
        </w:rPr>
        <w:t>принимать решения и выстраивать линию профессионального поведения с учетом этических норм, принятых в педагогической деятельности;</w:t>
      </w:r>
    </w:p>
    <w:p w:rsidR="00B03D09" w:rsidRPr="00D116A7" w:rsidRDefault="00B03D09" w:rsidP="00B03D09">
      <w:pPr>
        <w:numPr>
          <w:ilvl w:val="0"/>
          <w:numId w:val="1"/>
        </w:numPr>
        <w:shd w:val="clear" w:color="auto" w:fill="FFFFFF"/>
        <w:ind w:left="-851" w:firstLine="425"/>
        <w:contextualSpacing/>
        <w:jc w:val="both"/>
        <w:rPr>
          <w:rFonts w:eastAsia="Times New Roman"/>
          <w:lang w:eastAsia="en-US" w:bidi="en-US"/>
        </w:rPr>
      </w:pPr>
      <w:r w:rsidRPr="00D116A7">
        <w:rPr>
          <w:rFonts w:eastAsia="Times New Roman"/>
          <w:lang w:eastAsia="en-US" w:bidi="en-US"/>
        </w:rPr>
        <w:t>наблюдать, анализировать и корректировать свою преподавательскую деятельность.</w:t>
      </w:r>
    </w:p>
    <w:p w:rsidR="00B03D09" w:rsidRPr="00D116A7" w:rsidRDefault="00B03D09" w:rsidP="00B03D09">
      <w:pPr>
        <w:tabs>
          <w:tab w:val="left" w:pos="993"/>
        </w:tabs>
        <w:autoSpaceDE w:val="0"/>
        <w:autoSpaceDN w:val="0"/>
        <w:adjustRightInd w:val="0"/>
        <w:ind w:left="-851" w:firstLine="425"/>
        <w:jc w:val="both"/>
        <w:rPr>
          <w:rFonts w:eastAsia="Times New Roman"/>
          <w:bCs/>
        </w:rPr>
      </w:pPr>
    </w:p>
    <w:p w:rsidR="00C219CA" w:rsidRDefault="00B03D09" w:rsidP="00B03D09">
      <w:pPr>
        <w:tabs>
          <w:tab w:val="left" w:pos="1134"/>
        </w:tabs>
        <w:autoSpaceDE w:val="0"/>
        <w:autoSpaceDN w:val="0"/>
        <w:adjustRightInd w:val="0"/>
        <w:ind w:left="-851" w:firstLine="425"/>
        <w:jc w:val="both"/>
      </w:pPr>
      <w:r w:rsidRPr="00D116A7">
        <w:rPr>
          <w:b/>
          <w:bCs/>
          <w:lang w:eastAsia="en-US"/>
        </w:rPr>
        <w:t xml:space="preserve">Формируемые компетенции: </w:t>
      </w:r>
      <w:r w:rsidRPr="00D116A7">
        <w:rPr>
          <w:lang w:eastAsia="en-US"/>
        </w:rPr>
        <w:t xml:space="preserve">УК-5; УК-6; ОПК-6. </w:t>
      </w:r>
    </w:p>
    <w:sectPr w:rsidR="00C219CA" w:rsidSect="00B03D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1E27"/>
    <w:multiLevelType w:val="hybridMultilevel"/>
    <w:tmpl w:val="FF0E58D0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40"/>
    <w:rsid w:val="003A7ED6"/>
    <w:rsid w:val="009131FF"/>
    <w:rsid w:val="00B03D09"/>
    <w:rsid w:val="00D1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9E585-8AFB-47FB-B77C-442B5E05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Эдуардовна</dc:creator>
  <cp:keywords/>
  <dc:description/>
  <cp:lastModifiedBy>Смирнова Ирина Эдуардовна</cp:lastModifiedBy>
  <cp:revision>2</cp:revision>
  <dcterms:created xsi:type="dcterms:W3CDTF">2022-03-03T12:21:00Z</dcterms:created>
  <dcterms:modified xsi:type="dcterms:W3CDTF">2022-03-03T12:23:00Z</dcterms:modified>
</cp:coreProperties>
</file>