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58" w:rsidRDefault="006D6558" w:rsidP="006D655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ШКОЛА МОСКОВСКОГО ФТИЗИАТРА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28 апреля 2023 года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«Патология центральной нервной системы у больных туберкулезом: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трудные вопросы диагностики и ведения»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18"/>
          <w:szCs w:val="18"/>
        </w:rPr>
      </w:pPr>
      <w:proofErr w:type="spellStart"/>
      <w:r>
        <w:rPr>
          <w:rFonts w:ascii="Arial" w:hAnsi="Arial" w:cs="Arial"/>
          <w:color w:val="282828"/>
          <w:sz w:val="18"/>
          <w:szCs w:val="18"/>
        </w:rPr>
        <w:t>Онлайн-формат</w:t>
      </w:r>
      <w:proofErr w:type="spellEnd"/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 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Организаторы: </w:t>
      </w:r>
      <w:r>
        <w:rPr>
          <w:rFonts w:ascii="Arial" w:hAnsi="Arial" w:cs="Arial"/>
          <w:color w:val="282828"/>
          <w:sz w:val="18"/>
          <w:szCs w:val="18"/>
        </w:rPr>
        <w:t>Межрегиональная общественная организация «Московское общество фтизиатров», ГБУЗ «Московский городской научно-практический центр борьбы с туберкулезом ДЗМ», кафедра фтизиатрии, кафедра неврологии с курсом  рефлексологии и мануальной терапии ФГБОУ ДПО «Российская медицинская академия непрерывного профессионального образования» Минздрава России.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Руководитель:</w:t>
      </w:r>
      <w:r>
        <w:rPr>
          <w:rFonts w:ascii="Arial" w:hAnsi="Arial" w:cs="Arial"/>
          <w:color w:val="282828"/>
          <w:sz w:val="18"/>
          <w:szCs w:val="18"/>
        </w:rPr>
        <w:t> Иванова Диана Александровна – доктор медицинских наук, ученый секретарь, врач-терапевт, врач-фтизиатр Городского клинико-диагностического центра ГБУЗ «МНПЦ борьбы с туберкулезом ДЗМ», профессор кафедры фтизиатрии ФГБОУ ДПО «Российская медицинская академия непрерывного профессионального образования» Минздрава России.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ПРОГРАММА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8.30-9.00. Регистрация.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9.00-09.35.</w:t>
      </w:r>
      <w:r>
        <w:rPr>
          <w:rFonts w:ascii="Arial" w:hAnsi="Arial" w:cs="Arial"/>
          <w:color w:val="282828"/>
          <w:sz w:val="18"/>
          <w:szCs w:val="18"/>
        </w:rPr>
        <w:t> </w:t>
      </w:r>
      <w:r>
        <w:rPr>
          <w:rStyle w:val="a4"/>
          <w:rFonts w:ascii="Arial" w:hAnsi="Arial" w:cs="Arial"/>
          <w:color w:val="282828"/>
          <w:sz w:val="18"/>
          <w:szCs w:val="18"/>
        </w:rPr>
        <w:t>Туберкулез и нервы: точки соприкосновения.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09.25-09.35.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Иванова Диана Александровна, доктор медицинских наук, ученый секретарь, врач-терапевт, врач-фтизиатр Городского клинико-диагностического центра ГБУЗ «МНПЦ борьбы с туберкулезом ДЗМ», профессор кафедры фтизиатрии ФГБОУ ДПО «Российская медицинская академия непрерывного профессионального образования» Минздрава России.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 xml:space="preserve">: слушатели получат комплексное представление о проблеме поражения нервной системы у больных туберкулезом как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внелегочной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локализации процесса и серьезной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коморбидной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патологии, влияющей на риски развития туберкулеза, безопасность его лечения и прогноз пациентов; ознакомятся с основным спектром неврологической патологии у больных туберкулезом, принципами ее диагностики и ведения с позиций фтизиатра.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 09.35-10.30.</w:t>
      </w:r>
      <w:r>
        <w:rPr>
          <w:rFonts w:ascii="Arial" w:hAnsi="Arial" w:cs="Arial"/>
          <w:color w:val="282828"/>
          <w:sz w:val="18"/>
          <w:szCs w:val="18"/>
        </w:rPr>
        <w:t> </w:t>
      </w:r>
      <w:r>
        <w:rPr>
          <w:rStyle w:val="a4"/>
          <w:rFonts w:ascii="Arial" w:hAnsi="Arial" w:cs="Arial"/>
          <w:color w:val="282828"/>
          <w:sz w:val="18"/>
          <w:szCs w:val="18"/>
        </w:rPr>
        <w:t xml:space="preserve">Основные проблемы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нейротуберкулеза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 xml:space="preserve"> на современном этапе.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10.20-10.30.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Савин Алексей Алексеевич, доктор медицинских наук, профессор, профессор кафедры нервных болезней ФГБОУ ВО «Московский государственный медико-стоматологический университет им. А.И. Евдокимова» Минздрава России, врач-невролог Клиники № 2 ГБУЗ «МНПЦ борьбы с туберкулезом ДЗМ».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>: слушатели получат наиболее актуальные знания об эпидемиологии, диагностике, дифференциальной диагностике, лечении и наблюдении больных с туберкулезным поражением центральной нервной системы.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10.30-10.40. Перерыв.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10.40-11.20</w:t>
      </w:r>
      <w:r>
        <w:rPr>
          <w:rFonts w:ascii="Arial" w:hAnsi="Arial" w:cs="Arial"/>
          <w:color w:val="282828"/>
          <w:sz w:val="18"/>
          <w:szCs w:val="18"/>
        </w:rPr>
        <w:t>. 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ВИЧ-ассоциированные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менингоэнцефалиты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 xml:space="preserve"> у больных туберкулезом.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11.10-11.20.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Романова Елена Юрьевна, врач-инфекционист туберкулезного легочного отделения № 4 Клиники № 2 ГБУЗ «МНПЦ борьбы с туберкулезом ДЗМ», главный внештатный специалист инфекционист ГБУЗ «МНПЦ борьбы с туберкулезом ДЗМ».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lastRenderedPageBreak/>
        <w:t>Ожидаемый образовательный результат</w:t>
      </w:r>
      <w:r>
        <w:rPr>
          <w:rFonts w:ascii="Arial" w:hAnsi="Arial" w:cs="Arial"/>
          <w:color w:val="282828"/>
          <w:sz w:val="18"/>
          <w:szCs w:val="18"/>
        </w:rPr>
        <w:t xml:space="preserve">: слушатели ознакомятся с клиническими особенностями и уникальным опытом диагностики, дифференциальной диагностики и лечения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ВИЧ-ассоциированных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менингитов 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менингоэнцефалитов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различной этиологии, в том числе в сложных ситуациях, на модели клинических примеров.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11.20-12.00.</w:t>
      </w:r>
      <w:r>
        <w:rPr>
          <w:rFonts w:ascii="Arial" w:hAnsi="Arial" w:cs="Arial"/>
          <w:color w:val="282828"/>
          <w:sz w:val="18"/>
          <w:szCs w:val="18"/>
        </w:rPr>
        <w:t> </w:t>
      </w:r>
      <w:r>
        <w:rPr>
          <w:rStyle w:val="a4"/>
          <w:rFonts w:ascii="Arial" w:hAnsi="Arial" w:cs="Arial"/>
          <w:color w:val="282828"/>
          <w:sz w:val="18"/>
          <w:szCs w:val="18"/>
        </w:rPr>
        <w:t>COVID-ассоциированные поражения нервной системы у больных туберкулезом.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11.50-12.00.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Лекторы: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Цомаева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Елена Борисовна, врач-невролог Клиники № 2 ГБУЗ «МНПЦ борьбы с туберкулезом ДЗМ».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получат новые знания о влиянии COVID-19 на центральную нервную систему, клинических особенностях, вариантах течения, алгоритмах диагностики и лечения COVID-ассоциированных поражений у больных туберкулезом на модели клинических примеров.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 xml:space="preserve">12.00-12.40. Хроническая ишемия головного мозга: основы диагностики и ведения у </w:t>
      </w:r>
      <w:proofErr w:type="spellStart"/>
      <w:r>
        <w:rPr>
          <w:rStyle w:val="a4"/>
          <w:rFonts w:ascii="Arial" w:hAnsi="Arial" w:cs="Arial"/>
          <w:color w:val="282828"/>
          <w:sz w:val="18"/>
          <w:szCs w:val="18"/>
        </w:rPr>
        <w:t>коморбидных</w:t>
      </w:r>
      <w:proofErr w:type="spellEnd"/>
      <w:r>
        <w:rPr>
          <w:rStyle w:val="a4"/>
          <w:rFonts w:ascii="Arial" w:hAnsi="Arial" w:cs="Arial"/>
          <w:color w:val="282828"/>
          <w:sz w:val="18"/>
          <w:szCs w:val="18"/>
        </w:rPr>
        <w:t xml:space="preserve"> пациентов.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12.30-12.40.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Лектор: Левин Олег Семенович, доктор медицинских наук, профессор, заведующий кафедрой неврологии с курсом рефлексологии и мануальной терапии, руководитель Центра экстрапирамидных и когнитивных расстройств ФГБОУ ДПО «Российская медицинская академия непрерывного профессионального образования» Минздрава России.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 xml:space="preserve"> слушатели узнают о современных подходах к диагностике и терапии хронической ишемии головного мозга, ознакомятся с принципами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церебропротекции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коморбидных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пациентов.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12.40-13.00. Перерыв.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13.00-13.40. Нейротоксические эффекты противотуберкулезных препаратов.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13.30-13.40.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Лекторы: Иванова Диана Александровна, доктор медицинских наук, ученый секретарь, врач-терапевт, врач-фтизиатр Городского клинико-диагностического центра ГБУЗ «МНПЦ борьбы с туберкулезом ДЗМ», профессор кафедры фтизиатрии ФГБОУ ДПО «Российская медицинская академия непрерывного профессионального образования» Минздрава России.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получат представление о вариантах патогенеза и клинических особенностях нейротоксических реакций при проведении противотуберкулезной химиотерапии, способах их профилактики и раннего выявления, алгоритмах коррекции в различных клинических ситуациях.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13.40-14.20. Психиатрическая патология в амбулаторной практике фтизиатра.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14.10-14.20.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Халафова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Эльвира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Теймуровна</w:t>
      </w:r>
      <w:proofErr w:type="spellEnd"/>
      <w:r>
        <w:rPr>
          <w:rFonts w:ascii="Arial" w:hAnsi="Arial" w:cs="Arial"/>
          <w:color w:val="282828"/>
          <w:sz w:val="18"/>
          <w:szCs w:val="18"/>
        </w:rPr>
        <w:t>, заведующий диспансерным фтизиатрическим отделением № 1 филиала ГБУЗ «МНПЦ борьбы с туберкулезом ДЗМ» по ВАО и СВАО.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узнают о влиянии психиатрической патологии на риск развития туберкулеза, ознакомятся с эпидемиологией туберкулезной инфекции у пациентов психиатрического стационара и психоневрологических интернатов, возможностями диагностики латентной инфекции, профилактики и своевременного выявления активного туберкулеза, основными стратегиями и проблемами амбулаторной работы фтизиатра с этими категориями пациентов.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14.20-14.40. Перерыв.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14.40-15.20. Ведение больных с психическими заболеваниями в условиях противотуберкулезного стационара.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15.10-15.20.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lastRenderedPageBreak/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Амбарцумов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Николай Алексеевич, врач-психиатр-нарколог 7 медицинского отделения ГБУЗ «Туберкулезная клиническая больница № 3 им. профессора Г.А. Захарьина ДЗМ».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ознакомятся с трудностями и особенностями ведения больных туберкулезом с психиатрической патологией в условиях стационара, тактикой совместного назначения психотропной и противотуберкулезной терапии, оказания помощи при внезапно развившихся симптомах психического расстройства на моделях клинических примеров.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15.20-16.00. Неотложные неврологические состояния у больных туберкулезом.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15.50-16.00. Дискуссия.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Лектор: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Бугун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Алла Викторовна, врач-невролог Клиники № 2 ГБУЗ «МНПЦ борьбы с туберкулезом ДЗМ».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Ожидаемый образовательный результат:</w:t>
      </w:r>
      <w:r>
        <w:rPr>
          <w:rFonts w:ascii="Arial" w:hAnsi="Arial" w:cs="Arial"/>
          <w:color w:val="282828"/>
          <w:sz w:val="18"/>
          <w:szCs w:val="18"/>
        </w:rPr>
        <w:t> слушатели ознакомятся с алгоритмами диагностической и лечебной тактики при развитии основных неотложных неврологических состояний у больных туберкулезом (судорожного синдрома, нарушений сознания, острого развития очаговой неврологической симптоматики и других) на модели клинических примеров.</w:t>
      </w:r>
    </w:p>
    <w:p w:rsidR="006D6558" w:rsidRDefault="006D6558" w:rsidP="006D6558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16.00-16.15. Заключительный тестовый контроль.</w:t>
      </w:r>
    </w:p>
    <w:p w:rsidR="00800043" w:rsidRDefault="00800043"/>
    <w:sectPr w:rsidR="0080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D6558"/>
    <w:rsid w:val="006D6558"/>
    <w:rsid w:val="0080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2</cp:revision>
  <dcterms:created xsi:type="dcterms:W3CDTF">2023-05-23T13:43:00Z</dcterms:created>
  <dcterms:modified xsi:type="dcterms:W3CDTF">2023-05-23T13:43:00Z</dcterms:modified>
</cp:coreProperties>
</file>